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RECIBO DE PREMIAÇÃO CULTURAL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NOME DO AGENTE CULTURAL: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Nº DO CPF OU CNPJ: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PREMIADO: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Declaro que recebi a quantia de [ VALOR NUMÉRICO E POR EXTENSO], na presente data, relativa ao Edital de Premiação Cultural [NOME E NÚMERO DO EDITAL].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283.46456692913375" w:right="-40.866141732282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2844638" cy="51465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006563" cy="55241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6Qo4QVFvN1q0bW69lS+ORupuXQ==">CgMxLjA4AHIhMUlGNlV6dFBHU3NrMktHY3c4bm0zSTJLbXBwV241SmNS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2023-07-11T18:09:00Z</dcterms:created>
</cp:coreProperties>
</file>