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MODELO DE CARTA DE ANUÊNCIA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(PARTICIPANTE)</w:t>
      </w:r>
    </w:p>
    <w:p w:rsidR="00000000" w:rsidDel="00000000" w:rsidP="00000000" w:rsidRDefault="00000000" w:rsidRPr="00000000" w14:paraId="00000007">
      <w:pPr>
        <w:widowControl w:val="1"/>
        <w:spacing w:after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Eu, ____________________________________________________________________________________, RG nº ______________________________inscrito(a) no CPF sob o nº _______________________________, residente na ______________________________________________________________________________, município de ______________________________________-_________, declaro para fins, que dou anuência à minha participação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no projeto _______________________________________________________________________________, do(a) proponente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_______________________________________________________________________.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&lt;Nome do município&gt;, &lt;dia&gt; de &lt;mês&gt;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hd w:fill="ffffff" w:val="clear"/>
        <w:spacing w:line="36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________________________________________________________________</w:t>
      </w:r>
    </w:p>
    <w:p w:rsidR="00000000" w:rsidDel="00000000" w:rsidP="00000000" w:rsidRDefault="00000000" w:rsidRPr="00000000" w14:paraId="0000000F">
      <w:pPr>
        <w:widowControl w:val="1"/>
        <w:spacing w:after="240" w:line="36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(a) Participante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(Similar ao documento de identificação)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1380" w:top="1660" w:left="860" w:right="960" w:header="708" w:footer="11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9677400</wp:posOffset>
              </wp:positionV>
              <wp:extent cx="2756535" cy="547369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0595" y="3549178"/>
                        <a:ext cx="2670810" cy="461644"/>
                      </a:xfrm>
                      <a:custGeom>
                        <a:rect b="b" l="l" r="r" t="t"/>
                        <a:pathLst>
                          <a:path extrusionOk="0" h="461644" w="267081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2.00000286102295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Estado da Cultura da Paraíba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3.0000114440918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Abdias Gomes de Almeida, 800 – Tambauzinho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17.000000476837158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João Pessoa – Paraíba – 58052-900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3670300</wp:posOffset>
              </wp:positionH>
              <wp:positionV relativeFrom="paragraph">
                <wp:posOffset>9677400</wp:posOffset>
              </wp:positionV>
              <wp:extent cx="2756535" cy="547369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6535" cy="5473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widowControl w:val="1"/>
      <w:spacing w:line="276" w:lineRule="auto"/>
      <w:ind w:left="-283.46456692913375" w:right="-40.8661417322827" w:firstLine="0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844638" cy="514655"/>
          <wp:effectExtent b="0" l="0" r="0" t="0"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5584" l="0" r="41752" t="0"/>
                  <a:stretch>
                    <a:fillRect/>
                  </a:stretch>
                </pic:blipFill>
                <pic:spPr>
                  <a:xfrm>
                    <a:off x="0" y="0"/>
                    <a:ext cx="2844638" cy="514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3006563" cy="552411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0223" l="7472" r="2800" t="39634"/>
                  <a:stretch>
                    <a:fillRect/>
                  </a:stretch>
                </pic:blipFill>
                <pic:spPr>
                  <a:xfrm>
                    <a:off x="0" y="0"/>
                    <a:ext cx="3006563" cy="5524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6" w:hanging="567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786" w:hanging="567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</w:style>
  <w:style w:type="paragraph" w:styleId="PargrafodaLista">
    <w:name w:val="List Paragraph"/>
    <w:basedOn w:val="Normal"/>
    <w:uiPriority w:val="1"/>
    <w:qFormat w:val="1"/>
    <w:pPr>
      <w:ind w:left="786" w:hanging="567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spacing w:before="99"/>
      <w:jc w:val="center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7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7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5" w:customStyle="1">
    <w:basedOn w:val="TableNormal7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7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8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9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a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b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c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d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e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0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table" w:styleId="af1" w:customStyle="1">
    <w:basedOn w:val="TableNormal7"/>
    <w:tblPr>
      <w:tblStyleRowBandSize w:val="1"/>
      <w:tblStyleColBandSize w:val="1"/>
      <w:tblInd w:w="0.0" w:type="dxa"/>
      <w:tblCellMar>
        <w:top w:w="0.0" w:type="dxa"/>
        <w:left w:w="24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UJ7f1rLs3Y2c5EXaNdeshjp9iA==">CgMxLjAyCGguZ2pkZ3hzOAByITFmTmhMUDFZX3pIR1gtdVRTZjZtSmxfQk9lZjZaUVB2ZA==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2021-08-03T14:19:00Z</dcterms:created>
  <dc:creator>OD07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